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987DA" w14:textId="140E5DDF" w:rsidR="0032273A" w:rsidRPr="003E398D" w:rsidRDefault="003E398D" w:rsidP="0032273A">
      <w:pPr>
        <w:pStyle w:val="Header"/>
        <w:jc w:val="center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3E398D">
        <w:rPr>
          <w:rFonts w:cs="B Mitr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0F16C08E" wp14:editId="43AD5B4D">
            <wp:simplePos x="0" y="0"/>
            <wp:positionH relativeFrom="column">
              <wp:posOffset>5958840</wp:posOffset>
            </wp:positionH>
            <wp:positionV relativeFrom="paragraph">
              <wp:posOffset>182245</wp:posOffset>
            </wp:positionV>
            <wp:extent cx="742950" cy="883920"/>
            <wp:effectExtent l="0" t="0" r="0" b="0"/>
            <wp:wrapTight wrapText="bothSides">
              <wp:wrapPolygon edited="0">
                <wp:start x="0" y="0"/>
                <wp:lineTo x="0" y="20948"/>
                <wp:lineTo x="21046" y="20948"/>
                <wp:lineTo x="210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رم دانشگاه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B77" w:rsidRPr="003E398D">
        <w:rPr>
          <w:rFonts w:cs="B Mitra" w:hint="cs"/>
          <w:b/>
          <w:bCs/>
          <w:sz w:val="28"/>
          <w:szCs w:val="28"/>
          <w:rtl/>
        </w:rPr>
        <w:t xml:space="preserve">پیوست شماره </w:t>
      </w:r>
      <w:r w:rsidRPr="003E398D">
        <w:rPr>
          <w:rFonts w:cs="B Mitra" w:hint="cs"/>
          <w:b/>
          <w:bCs/>
          <w:sz w:val="28"/>
          <w:szCs w:val="28"/>
          <w:rtl/>
        </w:rPr>
        <w:t>3</w:t>
      </w:r>
    </w:p>
    <w:p w14:paraId="20F89D5E" w14:textId="3C459903" w:rsidR="00CB2543" w:rsidRDefault="00CB2543" w:rsidP="0032273A">
      <w:pPr>
        <w:pStyle w:val="Header"/>
        <w:jc w:val="center"/>
        <w:rPr>
          <w:rFonts w:cs="B Nazanin"/>
          <w:b/>
          <w:bCs/>
          <w:sz w:val="24"/>
          <w:szCs w:val="24"/>
          <w:rtl/>
        </w:rPr>
      </w:pPr>
    </w:p>
    <w:p w14:paraId="001432D4" w14:textId="1A464DA8" w:rsidR="00CB2543" w:rsidRDefault="00CB2543" w:rsidP="0032273A">
      <w:pPr>
        <w:pStyle w:val="Header"/>
        <w:jc w:val="center"/>
        <w:rPr>
          <w:rFonts w:cs="B Nazanin"/>
          <w:b/>
          <w:bCs/>
          <w:sz w:val="24"/>
          <w:szCs w:val="24"/>
          <w:rtl/>
        </w:rPr>
      </w:pPr>
    </w:p>
    <w:p w14:paraId="6C9D9B32" w14:textId="7CB9D458" w:rsidR="0032273A" w:rsidRPr="00407827" w:rsidRDefault="0032273A" w:rsidP="0032273A">
      <w:pPr>
        <w:pStyle w:val="Header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فر</w:t>
      </w:r>
      <w:r w:rsidRPr="00A22520">
        <w:rPr>
          <w:rFonts w:cs="B Nazanin" w:hint="cs"/>
          <w:b/>
          <w:bCs/>
          <w:sz w:val="24"/>
          <w:szCs w:val="24"/>
          <w:rtl/>
        </w:rPr>
        <w:t>م</w:t>
      </w:r>
      <w:r>
        <w:rPr>
          <w:rFonts w:cs="B Nazanin" w:hint="cs"/>
          <w:b/>
          <w:bCs/>
          <w:sz w:val="24"/>
          <w:szCs w:val="24"/>
          <w:rtl/>
        </w:rPr>
        <w:t xml:space="preserve"> پیشنهاد دوره آموزشی کوتاه مدت</w:t>
      </w:r>
    </w:p>
    <w:tbl>
      <w:tblPr>
        <w:tblStyle w:val="TableGrid"/>
        <w:tblpPr w:leftFromText="180" w:rightFromText="180" w:vertAnchor="page" w:horzAnchor="margin" w:tblpY="2191"/>
        <w:bidiVisual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32273A" w14:paraId="6536947D" w14:textId="77777777" w:rsidTr="00CB2543">
        <w:trPr>
          <w:trHeight w:val="2055"/>
        </w:trPr>
        <w:tc>
          <w:tcPr>
            <w:tcW w:w="10654" w:type="dxa"/>
          </w:tcPr>
          <w:p w14:paraId="7557C7AB" w14:textId="0A8AF2C3" w:rsidR="0032273A" w:rsidRPr="0032273A" w:rsidRDefault="0032273A" w:rsidP="00CB2543">
            <w:pPr>
              <w:jc w:val="both"/>
              <w:rPr>
                <w:rFonts w:cs="B Nazanin"/>
                <w:b/>
                <w:bCs/>
                <w:rtl/>
              </w:rPr>
            </w:pPr>
            <w:r w:rsidRPr="0032273A">
              <w:rPr>
                <w:rFonts w:cs="B Nazanin" w:hint="cs"/>
                <w:b/>
                <w:bCs/>
                <w:rtl/>
              </w:rPr>
              <w:t>مشخصات مدرس:</w:t>
            </w:r>
          </w:p>
          <w:p w14:paraId="4393EAB9" w14:textId="6068BED1" w:rsidR="0032273A" w:rsidRPr="00CB2543" w:rsidRDefault="0032273A" w:rsidP="00CB254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خانوادگی:                                       دانشکده:                            گروه:                                  رشته:</w:t>
            </w:r>
          </w:p>
          <w:p w14:paraId="1CA0A1F0" w14:textId="065F3D00" w:rsidR="0032273A" w:rsidRPr="00CB2543" w:rsidRDefault="0032273A" w:rsidP="00CB254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کدملی:                                        </w:t>
            </w:r>
            <w:r w:rsid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تلفن همراه:                </w:t>
            </w:r>
            <w:r w:rsid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پست الکترونیکی:      </w:t>
            </w:r>
          </w:p>
          <w:p w14:paraId="597128C9" w14:textId="77777777" w:rsidR="0032273A" w:rsidRPr="008259A5" w:rsidRDefault="0032273A" w:rsidP="00CB2543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حساب بانک تجارت:</w:t>
            </w:r>
            <w:r w:rsidRPr="00CB2543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</w:tc>
      </w:tr>
    </w:tbl>
    <w:p w14:paraId="79EB67B5" w14:textId="7CC7F0F6" w:rsidR="0032273A" w:rsidRPr="00EC2863" w:rsidRDefault="0032273A" w:rsidP="0032273A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628" w:type="dxa"/>
        <w:tblInd w:w="-303" w:type="dxa"/>
        <w:tblLook w:val="04A0" w:firstRow="1" w:lastRow="0" w:firstColumn="1" w:lastColumn="0" w:noHBand="0" w:noVBand="1"/>
      </w:tblPr>
      <w:tblGrid>
        <w:gridCol w:w="10628"/>
      </w:tblGrid>
      <w:tr w:rsidR="0032273A" w14:paraId="4EB9E4F5" w14:textId="77777777" w:rsidTr="00FB3AB2">
        <w:trPr>
          <w:trHeight w:val="2663"/>
        </w:trPr>
        <w:tc>
          <w:tcPr>
            <w:tcW w:w="10628" w:type="dxa"/>
            <w:tcBorders>
              <w:bottom w:val="single" w:sz="4" w:space="0" w:color="auto"/>
            </w:tcBorders>
          </w:tcPr>
          <w:p w14:paraId="56F684F6" w14:textId="77777777" w:rsidR="0032273A" w:rsidRDefault="0032273A" w:rsidP="004A52D6">
            <w:pPr>
              <w:rPr>
                <w:rFonts w:cs="B Nazanin"/>
                <w:sz w:val="24"/>
                <w:szCs w:val="24"/>
                <w:rtl/>
              </w:rPr>
            </w:pPr>
            <w:r w:rsidRPr="00EC286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دوره آموزشی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21CB50DB" w14:textId="45B0069E" w:rsidR="0032273A" w:rsidRPr="00CB2543" w:rsidRDefault="0032273A" w:rsidP="00CB254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فارسی: </w:t>
            </w:r>
          </w:p>
          <w:p w14:paraId="0FE9B40F" w14:textId="2991021D" w:rsidR="0032273A" w:rsidRPr="00CB2543" w:rsidRDefault="0032273A" w:rsidP="00CB254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Pr="00CB25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لاتین (در صورت نیاز)</w:t>
            </w:r>
            <w:r w:rsidRPr="00CB2543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39040A"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13AD5667" w14:textId="7C2F2FAF" w:rsidR="0032273A" w:rsidRPr="00CB2543" w:rsidRDefault="0032273A" w:rsidP="00CB2543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دوره:       </w:t>
            </w:r>
            <w:r w:rsidR="0039040A"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0365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39040A"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نظری  </w:t>
            </w:r>
            <w:r w:rsidR="00C20DA0" w:rsidRPr="00C20DA0">
              <w:rPr>
                <w:rFonts w:cs="Andalus" w:hint="cs"/>
                <w:b/>
                <w:bCs/>
                <w:sz w:val="26"/>
                <w:szCs w:val="26"/>
                <w:rtl/>
              </w:rPr>
              <w:t>O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9040A"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C20D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39040A"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عملی   </w:t>
            </w:r>
            <w:r w:rsidR="00C20D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20DA0" w:rsidRPr="00C20DA0">
              <w:rPr>
                <w:rFonts w:cs="Andalus" w:hint="cs"/>
                <w:b/>
                <w:bCs/>
                <w:sz w:val="26"/>
                <w:szCs w:val="26"/>
                <w:rtl/>
              </w:rPr>
              <w:t>O</w:t>
            </w:r>
            <w:r w:rsidR="00C20D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کارگاهی</w:t>
            </w:r>
            <w:r w:rsidR="00C20D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C20DA0" w:rsidRPr="00C20DA0">
              <w:rPr>
                <w:rFonts w:cs="Andalus" w:hint="cs"/>
                <w:b/>
                <w:bCs/>
                <w:sz w:val="26"/>
                <w:szCs w:val="26"/>
                <w:rtl/>
              </w:rPr>
              <w:t>O</w:t>
            </w:r>
            <w:r w:rsidR="00C20D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غیره:</w:t>
            </w:r>
            <w:r w:rsidR="00C20DA0">
              <w:rPr>
                <w:rFonts w:cs="Andal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20DA0" w:rsidRPr="00C20DA0">
              <w:rPr>
                <w:rFonts w:cs="Andalus" w:hint="cs"/>
                <w:b/>
                <w:bCs/>
                <w:sz w:val="26"/>
                <w:szCs w:val="26"/>
                <w:rtl/>
              </w:rPr>
              <w:t>O</w:t>
            </w:r>
          </w:p>
          <w:p w14:paraId="3A00E0B9" w14:textId="41481221" w:rsidR="0032273A" w:rsidRPr="00C20DA0" w:rsidRDefault="0032273A" w:rsidP="00C20DA0">
            <w:pPr>
              <w:spacing w:line="36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طول دوره:       نظری</w:t>
            </w:r>
            <w:r w:rsid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ساعت     /   عملی</w:t>
            </w:r>
            <w:r w:rsid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ساعت   /     مجموع </w:t>
            </w:r>
            <w:r w:rsid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ساعت</w:t>
            </w:r>
          </w:p>
        </w:tc>
      </w:tr>
      <w:tr w:rsidR="00CB2543" w14:paraId="48EB3118" w14:textId="77777777" w:rsidTr="00FB3AB2">
        <w:trPr>
          <w:trHeight w:val="8541"/>
        </w:trPr>
        <w:tc>
          <w:tcPr>
            <w:tcW w:w="10628" w:type="dxa"/>
            <w:tcBorders>
              <w:bottom w:val="single" w:sz="4" w:space="0" w:color="auto"/>
            </w:tcBorders>
          </w:tcPr>
          <w:p w14:paraId="4B94F522" w14:textId="19591BE1" w:rsidR="00CB2543" w:rsidRPr="00CB2543" w:rsidRDefault="00CB2543" w:rsidP="009951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2543">
              <w:rPr>
                <w:rFonts w:cs="B Nazanin" w:hint="cs"/>
                <w:b/>
                <w:bCs/>
                <w:sz w:val="24"/>
                <w:szCs w:val="24"/>
                <w:rtl/>
              </w:rPr>
              <w:t>سرفصلها و محورهای نظری و عملی:</w:t>
            </w:r>
          </w:p>
          <w:p w14:paraId="0A8F429C" w14:textId="77777777" w:rsidR="00CB2543" w:rsidRPr="00CB2543" w:rsidRDefault="00CB2543" w:rsidP="0099512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C8CEA33" w14:textId="77777777" w:rsidR="00CB2543" w:rsidRPr="00CB2543" w:rsidRDefault="00CB2543" w:rsidP="00CB2543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B2543">
              <w:rPr>
                <w:rFonts w:cs="B Nazanin" w:hint="cs"/>
                <w:b/>
                <w:bCs/>
                <w:rtl/>
              </w:rPr>
              <w:t>نظری :</w:t>
            </w:r>
          </w:p>
          <w:p w14:paraId="4782132A" w14:textId="77777777" w:rsidR="006E237B" w:rsidRDefault="006E237B" w:rsidP="00CB2543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357E7382" w14:textId="77777777" w:rsidR="006E237B" w:rsidRDefault="006E237B" w:rsidP="00CB2543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3DE9857F" w14:textId="77777777" w:rsidR="00CB2543" w:rsidRPr="00CB2543" w:rsidRDefault="00CB2543" w:rsidP="00CB2543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CB2543">
              <w:rPr>
                <w:rFonts w:cs="B Nazanin" w:hint="cs"/>
                <w:b/>
                <w:bCs/>
                <w:rtl/>
              </w:rPr>
              <w:t>عملی :</w:t>
            </w:r>
          </w:p>
          <w:p w14:paraId="4F221A0B" w14:textId="77777777" w:rsidR="006E237B" w:rsidRDefault="006E237B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A4DED56" w14:textId="77777777" w:rsidR="006E237B" w:rsidRDefault="006E237B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A96F82C" w14:textId="77777777" w:rsidR="006E237B" w:rsidRDefault="006E237B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D9B2DD1" w14:textId="029079C9" w:rsidR="00CB2543" w:rsidRPr="00CB2543" w:rsidRDefault="00CB2543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منابع و ماخذ :</w:t>
            </w:r>
          </w:p>
          <w:p w14:paraId="7E25A9A5" w14:textId="77777777" w:rsidR="00CB2543" w:rsidRPr="00CB2543" w:rsidRDefault="00CB2543" w:rsidP="00CB2543">
            <w:pPr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پیش نیاز دوره :                                            تجهیزات لازم:  </w:t>
            </w:r>
          </w:p>
          <w:p w14:paraId="0A1B4033" w14:textId="041AF5EC" w:rsidR="00CB2543" w:rsidRPr="00CB2543" w:rsidRDefault="00CB2543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زمینه تخصصی شرکت کنندگان :                                                  سطح دوره :    عالی </w:t>
            </w:r>
            <w:r w:rsidRPr="00CB2543">
              <w:rPr>
                <w:rFonts w:ascii="Cambria Math" w:hAnsi="Cambria Math" w:cs="Cambria Math" w:hint="cs"/>
                <w:b/>
                <w:bCs/>
                <w:sz w:val="20"/>
                <w:szCs w:val="20"/>
                <w:rtl/>
              </w:rPr>
              <w:t>⃝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متوسط </w:t>
            </w:r>
            <w:r w:rsidRPr="00CB2543">
              <w:rPr>
                <w:rFonts w:ascii="Cambria Math" w:hAnsi="Cambria Math" w:cs="Cambria Math" w:hint="cs"/>
                <w:b/>
                <w:bCs/>
                <w:sz w:val="20"/>
                <w:szCs w:val="20"/>
                <w:rtl/>
              </w:rPr>
              <w:t>⃝</w:t>
            </w: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مقدماتی</w:t>
            </w:r>
            <w:r w:rsidRPr="00CB2543">
              <w:rPr>
                <w:rFonts w:ascii="Cambria Math" w:hAnsi="Cambria Math" w:cs="Cambria Math" w:hint="cs"/>
                <w:b/>
                <w:bCs/>
                <w:sz w:val="20"/>
                <w:szCs w:val="20"/>
                <w:rtl/>
              </w:rPr>
              <w:t xml:space="preserve">⃝  </w:t>
            </w:r>
          </w:p>
          <w:p w14:paraId="527AA3EA" w14:textId="77777777" w:rsidR="00CB2543" w:rsidRPr="00CB2543" w:rsidRDefault="00CB2543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مخاطبین دوره : </w:t>
            </w:r>
          </w:p>
          <w:p w14:paraId="338D25AD" w14:textId="36B2A30B" w:rsidR="00CB2543" w:rsidRPr="00CB2543" w:rsidRDefault="00CB2543" w:rsidP="00CB2543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2543">
              <w:rPr>
                <w:rFonts w:cs="B Nazanin" w:hint="cs"/>
                <w:b/>
                <w:bCs/>
                <w:sz w:val="20"/>
                <w:szCs w:val="20"/>
                <w:rtl/>
              </w:rPr>
              <w:t>سایر موارد:</w:t>
            </w:r>
          </w:p>
        </w:tc>
      </w:tr>
    </w:tbl>
    <w:p w14:paraId="12E6895D" w14:textId="77777777" w:rsidR="005876A8" w:rsidRDefault="005876A8"/>
    <w:sectPr w:rsidR="005876A8" w:rsidSect="00682822">
      <w:pgSz w:w="11906" w:h="16838"/>
      <w:pgMar w:top="142" w:right="1133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73A"/>
    <w:rsid w:val="000365DC"/>
    <w:rsid w:val="000C0214"/>
    <w:rsid w:val="00180B77"/>
    <w:rsid w:val="0032273A"/>
    <w:rsid w:val="0039040A"/>
    <w:rsid w:val="003E398D"/>
    <w:rsid w:val="005876A8"/>
    <w:rsid w:val="006E237B"/>
    <w:rsid w:val="00C20DA0"/>
    <w:rsid w:val="00CB2543"/>
    <w:rsid w:val="00CB2EE7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2C7965"/>
  <w15:docId w15:val="{68FB27AE-5E77-4743-8AD9-BB2E877E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7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73A"/>
  </w:style>
  <w:style w:type="paragraph" w:styleId="BalloonText">
    <w:name w:val="Balloon Text"/>
    <w:basedOn w:val="Normal"/>
    <w:link w:val="BalloonTextChar"/>
    <w:uiPriority w:val="99"/>
    <w:semiHidden/>
    <w:unhideWhenUsed/>
    <w:rsid w:val="00CB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keivanfar</dc:creator>
  <cp:keywords/>
  <dc:description/>
  <cp:lastModifiedBy>hassan keivanfar</cp:lastModifiedBy>
  <cp:revision>9</cp:revision>
  <cp:lastPrinted>2019-04-08T08:17:00Z</cp:lastPrinted>
  <dcterms:created xsi:type="dcterms:W3CDTF">2019-04-08T07:55:00Z</dcterms:created>
  <dcterms:modified xsi:type="dcterms:W3CDTF">2019-05-20T05:34:00Z</dcterms:modified>
</cp:coreProperties>
</file>